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EFA2E" w14:textId="77777777" w:rsidR="008262CF" w:rsidRPr="00C86161" w:rsidRDefault="008262CF" w:rsidP="002A7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161">
        <w:rPr>
          <w:rFonts w:ascii="Times New Roman" w:hAnsi="Times New Roman" w:cs="Times New Roman"/>
          <w:b/>
          <w:bCs/>
          <w:sz w:val="32"/>
          <w:szCs w:val="32"/>
        </w:rPr>
        <w:t>Перечень индикаторов риска</w:t>
      </w:r>
    </w:p>
    <w:p w14:paraId="4750AD3F" w14:textId="77777777" w:rsidR="008262CF" w:rsidRPr="00C86161" w:rsidRDefault="008262CF" w:rsidP="002A7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161">
        <w:rPr>
          <w:rFonts w:ascii="Times New Roman" w:hAnsi="Times New Roman" w:cs="Times New Roman"/>
          <w:b/>
          <w:bCs/>
          <w:sz w:val="32"/>
          <w:szCs w:val="32"/>
        </w:rPr>
        <w:t>нарушения обязательных требований,</w:t>
      </w:r>
    </w:p>
    <w:p w14:paraId="7D13315C" w14:textId="77777777" w:rsidR="008262CF" w:rsidRPr="00C86161" w:rsidRDefault="008262CF" w:rsidP="002A7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161">
        <w:rPr>
          <w:rFonts w:ascii="Times New Roman" w:hAnsi="Times New Roman" w:cs="Times New Roman"/>
          <w:b/>
          <w:bCs/>
          <w:sz w:val="32"/>
          <w:szCs w:val="32"/>
        </w:rPr>
        <w:t xml:space="preserve">проверяемых в рамках осуществления </w:t>
      </w:r>
    </w:p>
    <w:p w14:paraId="645990B4" w14:textId="77777777" w:rsidR="008262CF" w:rsidRPr="00C86161" w:rsidRDefault="008262CF" w:rsidP="002A7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161">
        <w:rPr>
          <w:rFonts w:ascii="Times New Roman" w:hAnsi="Times New Roman" w:cs="Times New Roman"/>
          <w:b/>
          <w:bCs/>
          <w:sz w:val="32"/>
          <w:szCs w:val="32"/>
        </w:rPr>
        <w:t>муниципального контроля в сфере благоустройства</w:t>
      </w:r>
    </w:p>
    <w:p w14:paraId="5B113403" w14:textId="77777777" w:rsidR="008262CF" w:rsidRPr="00C86161" w:rsidRDefault="008262CF" w:rsidP="002A75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6161">
        <w:rPr>
          <w:rFonts w:ascii="Times New Roman" w:hAnsi="Times New Roman" w:cs="Times New Roman"/>
          <w:b/>
          <w:bCs/>
          <w:sz w:val="32"/>
          <w:szCs w:val="32"/>
        </w:rPr>
        <w:t>на территории Новокузнецкого городского округа</w:t>
      </w:r>
    </w:p>
    <w:p w14:paraId="2CE9BA18" w14:textId="77777777" w:rsidR="00C86161" w:rsidRDefault="00C86161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ED6CB4" w14:textId="77777777" w:rsidR="008262CF" w:rsidRPr="00E60872" w:rsidRDefault="008262CF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E60872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Новокузнецкого городского округа, согласно решения Новокузнецкого городского Совета народных депутатов от 22.02.2022 №1/12 «О муниципальном контроле в сфере благоустройства на территории Новокузнецкого городского округа»:</w:t>
      </w:r>
    </w:p>
    <w:p w14:paraId="3170312C" w14:textId="77777777" w:rsidR="008262CF" w:rsidRPr="008262CF" w:rsidRDefault="008262CF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8262CF">
        <w:rPr>
          <w:rFonts w:ascii="Times New Roman" w:hAnsi="Times New Roman" w:cs="Times New Roman"/>
          <w:sz w:val="28"/>
          <w:szCs w:val="28"/>
        </w:rPr>
        <w:t>Наличие сведений о выявлении в ходе контрольного мероприятия без взаимодействия в течение тридцати календарных дней подряд трех и более аналогичных случаев отклонения от состояния объекта контроля, требования к которому установлены Правилами благоустройства, и свидетельствуют об имеющихся признаках нарушения обязательных требований в сфере благоустройства и возможном риске причинения вреда (ущерба) охраняемым законом ценностям.</w:t>
      </w:r>
    </w:p>
    <w:p w14:paraId="381B4186" w14:textId="77777777" w:rsidR="008262CF" w:rsidRPr="008262CF" w:rsidRDefault="008262CF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8262CF">
        <w:rPr>
          <w:rFonts w:ascii="Times New Roman" w:hAnsi="Times New Roman" w:cs="Times New Roman"/>
          <w:sz w:val="28"/>
          <w:szCs w:val="28"/>
        </w:rPr>
        <w:t>Поступление в контрольный орган от органов государственной власти, органов местного самоуправления, организаторов мероприятий информации о проведении массового мероприятия на территории Новокузнецкого городского округа.</w:t>
      </w:r>
    </w:p>
    <w:p w14:paraId="08AD71AC" w14:textId="77777777" w:rsidR="008262CF" w:rsidRPr="008262CF" w:rsidRDefault="008262CF" w:rsidP="006A61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8262CF">
        <w:rPr>
          <w:rFonts w:ascii="Times New Roman" w:hAnsi="Times New Roman" w:cs="Times New Roman"/>
          <w:sz w:val="28"/>
          <w:szCs w:val="28"/>
        </w:rPr>
        <w:t>Наличие в течение одного календарного года не менее двух предостережений о недопустимости нарушения обязательных требований, направленных контролируемому лицу.</w:t>
      </w:r>
    </w:p>
    <w:p w14:paraId="2D06BEB7" w14:textId="77777777" w:rsidR="00BC7462" w:rsidRPr="00C10867" w:rsidRDefault="00BC7462" w:rsidP="00C8616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7462" w:rsidRPr="00C10867" w:rsidSect="00C462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8C"/>
    <w:rsid w:val="0013488C"/>
    <w:rsid w:val="001F5A6F"/>
    <w:rsid w:val="002A751F"/>
    <w:rsid w:val="002B4AFA"/>
    <w:rsid w:val="0034200D"/>
    <w:rsid w:val="003C172C"/>
    <w:rsid w:val="004E27E3"/>
    <w:rsid w:val="006A616F"/>
    <w:rsid w:val="008262CF"/>
    <w:rsid w:val="00BC525A"/>
    <w:rsid w:val="00BC7462"/>
    <w:rsid w:val="00C10867"/>
    <w:rsid w:val="00C462AE"/>
    <w:rsid w:val="00C86161"/>
    <w:rsid w:val="00E60872"/>
    <w:rsid w:val="00F47029"/>
    <w:rsid w:val="00FE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02F98"/>
  <w15:chartTrackingRefBased/>
  <w15:docId w15:val="{D074D8F1-06A3-4BF1-BF20-B6895642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2024-04-12T09:56:00Z</dcterms:created>
  <dcterms:modified xsi:type="dcterms:W3CDTF">2025-11-01T07:57:00Z</dcterms:modified>
</cp:coreProperties>
</file>